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799B2" w14:textId="77777777" w:rsidR="00AD2422" w:rsidRPr="00115962" w:rsidRDefault="00AD2422" w:rsidP="00F33875">
      <w:pPr>
        <w:ind w:left="-851"/>
        <w:jc w:val="center"/>
        <w:rPr>
          <w:rFonts w:eastAsia="Calibri"/>
          <w:b/>
          <w:i/>
        </w:rPr>
      </w:pPr>
      <w:r w:rsidRPr="00115962">
        <w:rPr>
          <w:rFonts w:eastAsia="Calibri"/>
          <w:b/>
          <w:i/>
        </w:rPr>
        <w:t xml:space="preserve">Муниципальное бюджетное общеобразовательное учреждение </w:t>
      </w:r>
    </w:p>
    <w:p w14:paraId="55B02159" w14:textId="77777777" w:rsidR="00AD2422" w:rsidRPr="00115962" w:rsidRDefault="00AD2422" w:rsidP="00F33875">
      <w:pPr>
        <w:ind w:left="-851"/>
        <w:jc w:val="center"/>
        <w:rPr>
          <w:rFonts w:eastAsia="Calibri"/>
          <w:b/>
          <w:i/>
        </w:rPr>
      </w:pPr>
      <w:r w:rsidRPr="00115962">
        <w:rPr>
          <w:rFonts w:eastAsia="Calibri"/>
          <w:b/>
          <w:sz w:val="20"/>
          <w:szCs w:val="20"/>
        </w:rPr>
        <w:t>"СТОЛПЯНСКАЯ СРЕДНЯЯ ШКОЛА"</w:t>
      </w:r>
    </w:p>
    <w:p w14:paraId="60FC2B72" w14:textId="77777777" w:rsidR="00AD2422" w:rsidRPr="00115962" w:rsidRDefault="00AD2422" w:rsidP="00F33875">
      <w:pPr>
        <w:ind w:left="-709"/>
        <w:jc w:val="center"/>
        <w:rPr>
          <w:rFonts w:eastAsia="Calibri"/>
          <w:b/>
          <w:i/>
        </w:rPr>
      </w:pPr>
      <w:proofErr w:type="gramStart"/>
      <w:r w:rsidRPr="00115962">
        <w:rPr>
          <w:rFonts w:eastAsia="Calibri"/>
          <w:b/>
          <w:i/>
        </w:rPr>
        <w:t>муниципального</w:t>
      </w:r>
      <w:proofErr w:type="gramEnd"/>
      <w:r w:rsidRPr="00115962">
        <w:rPr>
          <w:rFonts w:eastAsia="Calibri"/>
          <w:b/>
          <w:i/>
        </w:rPr>
        <w:t xml:space="preserve"> образования – Старожиловский муниципальный район Рязанской области</w:t>
      </w:r>
    </w:p>
    <w:p w14:paraId="451BA5A1" w14:textId="77777777" w:rsidR="00AD2422" w:rsidRPr="00115962" w:rsidRDefault="00AD2422" w:rsidP="00F33875">
      <w:pPr>
        <w:pBdr>
          <w:bottom w:val="single" w:sz="12" w:space="1" w:color="auto"/>
        </w:pBdr>
        <w:ind w:left="-851"/>
        <w:jc w:val="center"/>
        <w:rPr>
          <w:rFonts w:eastAsia="Calibri"/>
          <w:sz w:val="18"/>
          <w:szCs w:val="18"/>
        </w:rPr>
      </w:pPr>
      <w:r w:rsidRPr="00115962">
        <w:rPr>
          <w:rFonts w:eastAsia="Calibri"/>
          <w:sz w:val="18"/>
          <w:szCs w:val="18"/>
        </w:rPr>
        <w:t xml:space="preserve">391185 РФ, Рязанская область, Старожиловский район, с. Столпцы, ул. Соборная, д.1 тел: 8(49151)24397 </w:t>
      </w:r>
    </w:p>
    <w:p w14:paraId="50ADFCEF" w14:textId="77777777" w:rsidR="00AD2422" w:rsidRPr="00115962" w:rsidRDefault="00AD2422" w:rsidP="00F33875">
      <w:pPr>
        <w:pBdr>
          <w:bottom w:val="single" w:sz="12" w:space="1" w:color="auto"/>
        </w:pBdr>
        <w:ind w:left="-851"/>
        <w:jc w:val="center"/>
        <w:rPr>
          <w:rFonts w:eastAsia="Calibri"/>
        </w:rPr>
      </w:pPr>
      <w:proofErr w:type="gramStart"/>
      <w:r w:rsidRPr="00115962">
        <w:rPr>
          <w:rFonts w:eastAsia="Calibri"/>
          <w:sz w:val="18"/>
          <w:szCs w:val="18"/>
          <w:lang w:val="en-US"/>
        </w:rPr>
        <w:t>e</w:t>
      </w:r>
      <w:r w:rsidRPr="00115962">
        <w:rPr>
          <w:rFonts w:eastAsia="Calibri"/>
          <w:sz w:val="18"/>
          <w:szCs w:val="18"/>
        </w:rPr>
        <w:t>-</w:t>
      </w:r>
      <w:r w:rsidRPr="00115962">
        <w:rPr>
          <w:rFonts w:eastAsia="Calibri"/>
          <w:sz w:val="18"/>
          <w:szCs w:val="18"/>
          <w:lang w:val="en-US"/>
        </w:rPr>
        <w:t>mail</w:t>
      </w:r>
      <w:proofErr w:type="gramEnd"/>
      <w:r w:rsidRPr="00115962">
        <w:rPr>
          <w:rFonts w:eastAsia="Calibri"/>
          <w:sz w:val="18"/>
          <w:szCs w:val="18"/>
        </w:rPr>
        <w:t xml:space="preserve">: </w:t>
      </w:r>
      <w:r w:rsidRPr="00115962">
        <w:rPr>
          <w:rFonts w:ascii="Calibri" w:eastAsia="Calibri" w:hAnsi="Calibri"/>
          <w:sz w:val="18"/>
          <w:szCs w:val="18"/>
        </w:rPr>
        <w:t xml:space="preserve">: </w:t>
      </w:r>
      <w:proofErr w:type="spellStart"/>
      <w:r w:rsidRPr="00115962">
        <w:rPr>
          <w:rFonts w:eastAsia="Calibri"/>
          <w:sz w:val="18"/>
          <w:szCs w:val="18"/>
          <w:lang w:val="en-US"/>
        </w:rPr>
        <w:t>shkolastolpcy</w:t>
      </w:r>
      <w:proofErr w:type="spellEnd"/>
      <w:r w:rsidRPr="00115962">
        <w:rPr>
          <w:rFonts w:eastAsia="Calibri"/>
          <w:sz w:val="18"/>
          <w:szCs w:val="18"/>
        </w:rPr>
        <w:t>@</w:t>
      </w:r>
      <w:proofErr w:type="spellStart"/>
      <w:r w:rsidRPr="00115962">
        <w:rPr>
          <w:rFonts w:eastAsia="Calibri"/>
          <w:sz w:val="18"/>
          <w:szCs w:val="18"/>
          <w:lang w:val="en-US"/>
        </w:rPr>
        <w:t>yandex</w:t>
      </w:r>
      <w:proofErr w:type="spellEnd"/>
      <w:r w:rsidRPr="00115962">
        <w:rPr>
          <w:rFonts w:eastAsia="Calibri"/>
          <w:sz w:val="18"/>
          <w:szCs w:val="18"/>
        </w:rPr>
        <w:t>.</w:t>
      </w:r>
      <w:proofErr w:type="spellStart"/>
      <w:r w:rsidRPr="00115962">
        <w:rPr>
          <w:rFonts w:eastAsia="Calibri"/>
          <w:sz w:val="18"/>
          <w:szCs w:val="18"/>
          <w:lang w:val="en-US"/>
        </w:rPr>
        <w:t>ru</w:t>
      </w:r>
      <w:proofErr w:type="spellEnd"/>
      <w:r w:rsidRPr="00115962">
        <w:rPr>
          <w:rFonts w:ascii="Calibri" w:eastAsia="Calibri" w:hAnsi="Calibri"/>
          <w:sz w:val="18"/>
          <w:szCs w:val="18"/>
        </w:rPr>
        <w:t xml:space="preserve"> ,</w:t>
      </w:r>
      <w:r w:rsidRPr="00115962">
        <w:rPr>
          <w:rFonts w:eastAsia="Calibri"/>
          <w:sz w:val="18"/>
          <w:szCs w:val="18"/>
        </w:rPr>
        <w:t>ОГРН 1026200621171 ИНН/КПП 6221001839/622101001</w:t>
      </w:r>
    </w:p>
    <w:p w14:paraId="3DCD48CC" w14:textId="77777777" w:rsidR="00AD2422" w:rsidRPr="00F33875" w:rsidRDefault="00AD2422" w:rsidP="00F33875"/>
    <w:p w14:paraId="00000001" w14:textId="77777777" w:rsidR="0020736C" w:rsidRDefault="00AD242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</w:rPr>
      </w:pPr>
      <w:bookmarkStart w:id="0" w:name="_GoBack"/>
      <w:bookmarkEnd w:id="0"/>
      <w:proofErr w:type="spellStart"/>
      <w:r>
        <w:rPr>
          <w:b/>
          <w:color w:val="000000"/>
        </w:rPr>
        <w:t>Профориентационная</w:t>
      </w:r>
      <w:proofErr w:type="spellEnd"/>
      <w:r>
        <w:rPr>
          <w:b/>
          <w:color w:val="000000"/>
        </w:rPr>
        <w:t xml:space="preserve"> работа в школе</w:t>
      </w:r>
    </w:p>
    <w:p w14:paraId="00000002" w14:textId="77777777" w:rsidR="0020736C" w:rsidRDefault="00AD24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Правительство Российской Федерации придает большое значение формированию современной системы профессиональной ориентации. Нормативно-правовое обеспечение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деятельности на международном и федеральном уровне выступают главным ориентиром в р</w:t>
      </w:r>
      <w:r>
        <w:rPr>
          <w:color w:val="000000"/>
        </w:rPr>
        <w:t xml:space="preserve">азвитии системы сопровождения профессионального самоопределения обучающихся. </w:t>
      </w:r>
    </w:p>
    <w:p w14:paraId="00000003" w14:textId="77777777" w:rsidR="0020736C" w:rsidRDefault="00AD24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К международным документам относятся: Всеобщая декларация прав человека, Конвенция о правах ребенка, Документы МОТ (Международной организации труда).</w:t>
      </w:r>
      <w:r>
        <w:rPr>
          <w:color w:val="000000"/>
        </w:rPr>
        <w:br/>
        <w:t xml:space="preserve">         К федеральным: Конс</w:t>
      </w:r>
      <w:r>
        <w:rPr>
          <w:color w:val="000000"/>
        </w:rPr>
        <w:t>титуция РФ – (Гл. 2), Поручение Президента РФ от 19.03.2011 № ПР-634, Поручение Правительства РФ от 26.07.2011 № АЖ-П8-5284, Федеральный закон Российской Федерации от 29.12.2012 № 273-ФЗ «Об образовании в Российской Федерации», Федеральный закон от 24.07.1</w:t>
      </w:r>
      <w:r>
        <w:rPr>
          <w:color w:val="000000"/>
        </w:rPr>
        <w:t xml:space="preserve">998  № 124-ФЗ  «Об основных гарантиях прав ребенка в РФ», Трудовой кодекс РФ, Федеральный закон </w:t>
      </w:r>
      <w:r>
        <w:rPr>
          <w:color w:val="333333"/>
          <w:highlight w:val="white"/>
        </w:rPr>
        <w:t>от 19.04.1991 №1032-1 (ред. от 02.07.2013 №185-ФЗ)</w:t>
      </w:r>
      <w:r>
        <w:rPr>
          <w:color w:val="000000"/>
        </w:rPr>
        <w:t xml:space="preserve"> «О занятости населения в РФ», Положение о профессиональной ориентации и психологической поддержке населения в</w:t>
      </w:r>
      <w:r>
        <w:rPr>
          <w:color w:val="000000"/>
        </w:rPr>
        <w:t xml:space="preserve"> Российской Федерации, утвержденное постановлением Министерства труда и социального развития РФ от 27.09.1996 №1, Приказ Минобразования РФ от 18.07.2002 № 2783 «Об утверждении Концепции профильного обучения на старшей ступени общего образования», Совместны</w:t>
      </w:r>
      <w:r>
        <w:rPr>
          <w:color w:val="000000"/>
        </w:rPr>
        <w:t xml:space="preserve">й приказ Минтруда России и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> России от 27.08.2013 № 390/985 «О межведомственном координационном совете по профессиональной ориентации молодежи».</w:t>
      </w:r>
    </w:p>
    <w:p w14:paraId="00000004" w14:textId="77777777" w:rsidR="0020736C" w:rsidRDefault="00AD24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настоящее время система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в </w:t>
      </w:r>
      <w:proofErr w:type="spellStart"/>
      <w:r>
        <w:rPr>
          <w:color w:val="000000"/>
        </w:rPr>
        <w:t>Столпянской</w:t>
      </w:r>
      <w:proofErr w:type="spellEnd"/>
      <w:r>
        <w:rPr>
          <w:color w:val="000000"/>
        </w:rPr>
        <w:t xml:space="preserve"> сред</w:t>
      </w:r>
      <w:r>
        <w:t>ней школе</w:t>
      </w:r>
      <w:r>
        <w:rPr>
          <w:color w:val="000000"/>
        </w:rPr>
        <w:t xml:space="preserve"> включает в себя деяте</w:t>
      </w:r>
      <w:r>
        <w:rPr>
          <w:color w:val="000000"/>
        </w:rPr>
        <w:t>льность по следующим направлениям:</w:t>
      </w:r>
    </w:p>
    <w:p w14:paraId="00000005" w14:textId="77777777" w:rsidR="0020736C" w:rsidRDefault="00AD242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профессиональное</w:t>
      </w:r>
      <w:proofErr w:type="gramEnd"/>
      <w:r>
        <w:rPr>
          <w:color w:val="000000"/>
        </w:rPr>
        <w:t xml:space="preserve"> просвещение,</w:t>
      </w:r>
    </w:p>
    <w:p w14:paraId="00000006" w14:textId="77777777" w:rsidR="0020736C" w:rsidRDefault="00AD242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профессиональная</w:t>
      </w:r>
      <w:proofErr w:type="gramEnd"/>
      <w:r>
        <w:rPr>
          <w:color w:val="000000"/>
        </w:rPr>
        <w:t xml:space="preserve"> диагностика,</w:t>
      </w:r>
    </w:p>
    <w:p w14:paraId="00000007" w14:textId="77777777" w:rsidR="0020736C" w:rsidRDefault="00AD242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профессиональная</w:t>
      </w:r>
      <w:proofErr w:type="gramEnd"/>
      <w:r>
        <w:rPr>
          <w:color w:val="000000"/>
        </w:rPr>
        <w:t xml:space="preserve"> консультация,</w:t>
      </w:r>
    </w:p>
    <w:p w14:paraId="00000008" w14:textId="77777777" w:rsidR="0020736C" w:rsidRDefault="00AD242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профессиональный</w:t>
      </w:r>
      <w:proofErr w:type="gramEnd"/>
      <w:r>
        <w:rPr>
          <w:color w:val="000000"/>
        </w:rPr>
        <w:t xml:space="preserve"> отбор</w:t>
      </w:r>
    </w:p>
    <w:p w14:paraId="00000009" w14:textId="77777777" w:rsidR="0020736C" w:rsidRDefault="00AD242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профессиональное</w:t>
      </w:r>
      <w:proofErr w:type="gramEnd"/>
      <w:r>
        <w:rPr>
          <w:color w:val="000000"/>
        </w:rPr>
        <w:t xml:space="preserve"> воспитание</w:t>
      </w:r>
    </w:p>
    <w:p w14:paraId="0000000A" w14:textId="77777777" w:rsidR="0020736C" w:rsidRDefault="00AD242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Элементами </w:t>
      </w:r>
      <w:proofErr w:type="spellStart"/>
      <w:r>
        <w:rPr>
          <w:color w:val="000000"/>
        </w:rPr>
        <w:t>профинформационной</w:t>
      </w:r>
      <w:proofErr w:type="spellEnd"/>
      <w:r>
        <w:rPr>
          <w:color w:val="000000"/>
        </w:rPr>
        <w:t xml:space="preserve"> работы являются:</w:t>
      </w:r>
    </w:p>
    <w:p w14:paraId="0000000B" w14:textId="77777777" w:rsidR="0020736C" w:rsidRDefault="00AD2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Профинформационный</w:t>
      </w:r>
      <w:proofErr w:type="spellEnd"/>
      <w:r>
        <w:rPr>
          <w:color w:val="000000"/>
        </w:rPr>
        <w:t xml:space="preserve"> урок, задачами которого являются активизация интереса учащихся к изучению и выбору профессий. Воспитание у подростков ответственного и активного отношения к сознательному выбору профессии. Выявление правильной мотивации выбора профессион</w:t>
      </w:r>
      <w:r>
        <w:rPr>
          <w:color w:val="000000"/>
        </w:rPr>
        <w:t>альной деятельности. Содействие развитию познавательной активности и самостоятельности учащихся. Стимулирование их к самовоспитанию профессионально значимых качеств с целью профессионального самоопределения и становления личности.</w:t>
      </w:r>
    </w:p>
    <w:p w14:paraId="0000000C" w14:textId="77777777" w:rsidR="0020736C" w:rsidRDefault="00AD2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Профессиографическая</w:t>
      </w:r>
      <w:proofErr w:type="spellEnd"/>
      <w:r>
        <w:rPr>
          <w:color w:val="000000"/>
        </w:rPr>
        <w:t xml:space="preserve"> встр</w:t>
      </w:r>
      <w:r>
        <w:rPr>
          <w:color w:val="000000"/>
        </w:rPr>
        <w:t>еча, которая является одним из путей изучения профессий учащимися и представляет собой встречу с представителями определенной профессии. В ходе встречи проводится психологический анализ содержания профессионального труда, описываются требования профессии к</w:t>
      </w:r>
      <w:r>
        <w:rPr>
          <w:color w:val="000000"/>
        </w:rPr>
        <w:t xml:space="preserve"> психологической сфере личности, раскрываются социально-экономические и технологические аспекты профессиональной деятельности, а также психологическая структура. </w:t>
      </w:r>
    </w:p>
    <w:p w14:paraId="0000000D" w14:textId="77777777" w:rsidR="0020736C" w:rsidRDefault="00AD2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Профессиографическая</w:t>
      </w:r>
      <w:proofErr w:type="spellEnd"/>
      <w:r>
        <w:rPr>
          <w:color w:val="000000"/>
        </w:rPr>
        <w:t xml:space="preserve"> экскурсия, задача которой состоит в том, чтобы, с одной стороны, ознаком</w:t>
      </w:r>
      <w:r>
        <w:rPr>
          <w:color w:val="000000"/>
        </w:rPr>
        <w:t>ить учащихся со структурой современного производства, его техникой, технологией, организацией труда, с устройством и принципами действия машин, с применением и использованием в технологии производства знаний о различных природных закономерностях, а с друго</w:t>
      </w:r>
      <w:r>
        <w:rPr>
          <w:color w:val="000000"/>
        </w:rPr>
        <w:t xml:space="preserve">й – научить их самостоятельно анализировать профессии в </w:t>
      </w:r>
      <w:proofErr w:type="spellStart"/>
      <w:r>
        <w:rPr>
          <w:color w:val="000000"/>
        </w:rPr>
        <w:t>профориентационных</w:t>
      </w:r>
      <w:proofErr w:type="spellEnd"/>
      <w:r>
        <w:rPr>
          <w:color w:val="000000"/>
        </w:rPr>
        <w:t xml:space="preserve"> целях. Иными словами, </w:t>
      </w:r>
      <w:proofErr w:type="spellStart"/>
      <w:r>
        <w:rPr>
          <w:color w:val="000000"/>
        </w:rPr>
        <w:t>профессиографическая</w:t>
      </w:r>
      <w:proofErr w:type="spellEnd"/>
      <w:r>
        <w:rPr>
          <w:color w:val="000000"/>
        </w:rPr>
        <w:t xml:space="preserve"> экскурсия – это форма организации познавательной деятельности учащихся, направленной на получение и анализ </w:t>
      </w:r>
      <w:proofErr w:type="spellStart"/>
      <w:r>
        <w:rPr>
          <w:color w:val="000000"/>
        </w:rPr>
        <w:t>профессиографической</w:t>
      </w:r>
      <w:proofErr w:type="spellEnd"/>
      <w:r>
        <w:rPr>
          <w:color w:val="000000"/>
        </w:rPr>
        <w:t xml:space="preserve"> информации</w:t>
      </w:r>
      <w:r>
        <w:rPr>
          <w:color w:val="000000"/>
        </w:rPr>
        <w:t xml:space="preserve"> непосредственно в конкретных условиях профессиональной деятельности людей.</w:t>
      </w:r>
    </w:p>
    <w:p w14:paraId="0000000E" w14:textId="77777777" w:rsidR="0020736C" w:rsidRDefault="00AD24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</w:rPr>
        <w:t>Профессиографическое</w:t>
      </w:r>
      <w:proofErr w:type="spellEnd"/>
      <w:r>
        <w:rPr>
          <w:color w:val="000000"/>
        </w:rPr>
        <w:t xml:space="preserve"> исследование, основывающееся на организации самостоятельной деятельности учащихся и предполагающее самостоятельное добывание информации о данной </w:t>
      </w:r>
      <w:r>
        <w:rPr>
          <w:color w:val="000000"/>
        </w:rPr>
        <w:lastRenderedPageBreak/>
        <w:t>профессии опре</w:t>
      </w:r>
      <w:r>
        <w:rPr>
          <w:color w:val="000000"/>
        </w:rPr>
        <w:t xml:space="preserve">деленными группами школьников с целью составления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характеристики данного вида профессиональной деятельности. Профессия изучается по пяти аспектам, соответственно которым учащихся разбивают на пять групп: первая исследует общие сведения</w:t>
      </w:r>
    </w:p>
    <w:p w14:paraId="0000000F" w14:textId="77777777" w:rsidR="0020736C" w:rsidRDefault="00AD2422">
      <w:pPr>
        <w:ind w:firstLine="426"/>
        <w:jc w:val="both"/>
      </w:pPr>
      <w:r>
        <w:rPr>
          <w:b/>
          <w:color w:val="000000"/>
        </w:rPr>
        <w:t>П</w:t>
      </w:r>
      <w:r>
        <w:rPr>
          <w:b/>
          <w:color w:val="000000"/>
        </w:rPr>
        <w:t xml:space="preserve">рофессиональное воспитание </w:t>
      </w:r>
      <w:r>
        <w:rPr>
          <w:color w:val="000000"/>
        </w:rPr>
        <w:t xml:space="preserve">ставит своей целью формирование у учащихся чувства долга, ответственности, профессиональной чести и достоинства. </w:t>
      </w:r>
      <w:r>
        <w:t xml:space="preserve">Воспитание в школе должно быть </w:t>
      </w:r>
      <w:proofErr w:type="spellStart"/>
      <w:r>
        <w:t>личностноориентированным</w:t>
      </w:r>
      <w:proofErr w:type="spellEnd"/>
      <w:r>
        <w:t>. Процесс воспитания должен быть направлен на обеспечение соц</w:t>
      </w:r>
      <w:r>
        <w:t xml:space="preserve">иально-профессионального становления личности, актуализацию индивидуально-психологического потенциала, удовлетворение потребности в социальном и профессиональном развитии. </w:t>
      </w:r>
      <w:r>
        <w:rPr>
          <w:color w:val="000000"/>
        </w:rPr>
        <w:t xml:space="preserve">С развитием информационно-коммуникационных технологий </w:t>
      </w:r>
      <w:r>
        <w:t>изменились подходы к профессио</w:t>
      </w:r>
      <w:r>
        <w:t>нальной ориентации. На интернет-сайтах методических объединений, департаментов, образовательных организаций различной направленности разработаны информационные порталы, предназначенные для профессиональной ориентации и профессионального самоопределения.</w:t>
      </w:r>
    </w:p>
    <w:p w14:paraId="00000010" w14:textId="77777777" w:rsidR="0020736C" w:rsidRDefault="00AD242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СТ</w:t>
      </w:r>
      <w:r>
        <w:rPr>
          <w:b/>
          <w:color w:val="000000"/>
        </w:rPr>
        <w:t>РУКТУРА ДЕЯТЕЛЬНОСТИ ПЕДКОЛЛЕКТИВА ПО ПРОВЕДЕНИЮ ПРОФОРИЕНТАЦИОННОЙ РАБОТЫ В ШКОЛЕ</w:t>
      </w:r>
    </w:p>
    <w:p w14:paraId="00000011" w14:textId="77777777" w:rsidR="0020736C" w:rsidRDefault="00AD2422">
      <w:pPr>
        <w:shd w:val="clear" w:color="auto" w:fill="FFFFFF"/>
        <w:ind w:firstLine="567"/>
        <w:jc w:val="both"/>
        <w:rPr>
          <w:rFonts w:ascii="Verdana" w:eastAsia="Verdana" w:hAnsi="Verdana" w:cs="Verdana"/>
          <w:color w:val="444444"/>
        </w:rPr>
      </w:pPr>
      <w:r>
        <w:rPr>
          <w:b/>
          <w:color w:val="000000"/>
        </w:rPr>
        <w:t>Директор</w:t>
      </w:r>
    </w:p>
    <w:p w14:paraId="00000012" w14:textId="77777777" w:rsidR="0020736C" w:rsidRDefault="00AD2422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направляет</w:t>
      </w:r>
      <w:proofErr w:type="gramEnd"/>
      <w:r>
        <w:rPr>
          <w:color w:val="000000"/>
        </w:rPr>
        <w:t xml:space="preserve"> работу педагогического коллектива в осуществлении основных направлений государственной политики образования;</w:t>
      </w:r>
    </w:p>
    <w:p w14:paraId="00000013" w14:textId="77777777" w:rsidR="0020736C" w:rsidRDefault="00AD2422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постоянно</w:t>
      </w:r>
      <w:proofErr w:type="gramEnd"/>
      <w:r>
        <w:rPr>
          <w:color w:val="000000"/>
        </w:rPr>
        <w:t xml:space="preserve"> знакомит с инструкциями, приказами, решениями по профессиональной ориентации, с научной и методической литературой;</w:t>
      </w:r>
    </w:p>
    <w:p w14:paraId="00000014" w14:textId="77777777" w:rsidR="0020736C" w:rsidRDefault="00AD2422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контролирует</w:t>
      </w:r>
      <w:proofErr w:type="gramEnd"/>
      <w:r>
        <w:rPr>
          <w:color w:val="000000"/>
        </w:rPr>
        <w:t xml:space="preserve"> всю </w:t>
      </w:r>
      <w:proofErr w:type="spellStart"/>
      <w:r>
        <w:rPr>
          <w:color w:val="000000"/>
        </w:rPr>
        <w:t>профориентационную</w:t>
      </w:r>
      <w:proofErr w:type="spellEnd"/>
      <w:r>
        <w:rPr>
          <w:color w:val="000000"/>
        </w:rPr>
        <w:t xml:space="preserve"> работу в школе.</w:t>
      </w:r>
    </w:p>
    <w:p w14:paraId="00000015" w14:textId="77777777" w:rsidR="0020736C" w:rsidRDefault="00AD2422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Заместитель директора по учебно-воспитательной работе</w:t>
      </w:r>
    </w:p>
    <w:p w14:paraId="00000016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ежегодно</w:t>
      </w:r>
      <w:proofErr w:type="gramEnd"/>
      <w:r>
        <w:rPr>
          <w:color w:val="000000"/>
        </w:rPr>
        <w:t xml:space="preserve"> в начале учебно</w:t>
      </w:r>
      <w:r>
        <w:rPr>
          <w:color w:val="000000"/>
        </w:rPr>
        <w:t>го года информирует районный отдел образования о трудоустройстве выпускников 9-х и 11-х классов.</w:t>
      </w:r>
    </w:p>
    <w:p w14:paraId="00000017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создаёт</w:t>
      </w:r>
      <w:proofErr w:type="gramEnd"/>
      <w:r>
        <w:rPr>
          <w:color w:val="000000"/>
        </w:rPr>
        <w:t xml:space="preserve"> учебно-методическую базу по профориентации;</w:t>
      </w:r>
    </w:p>
    <w:p w14:paraId="00000018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организовывает</w:t>
      </w:r>
      <w:proofErr w:type="gramEnd"/>
      <w:r>
        <w:rPr>
          <w:color w:val="000000"/>
        </w:rPr>
        <w:t xml:space="preserve"> и проверяет деятельность учителей-предметников по профессиональной ориентации;</w:t>
      </w:r>
    </w:p>
    <w:p w14:paraId="00000019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собирает</w:t>
      </w:r>
      <w:proofErr w:type="gramEnd"/>
      <w:r>
        <w:rPr>
          <w:color w:val="000000"/>
        </w:rPr>
        <w:t>, обо</w:t>
      </w:r>
      <w:r>
        <w:rPr>
          <w:color w:val="000000"/>
        </w:rPr>
        <w:t xml:space="preserve">бщает и распространяет передовой опыт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учителей-предметников;</w:t>
      </w:r>
    </w:p>
    <w:p w14:paraId="0000001A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координирует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профориентационную</w:t>
      </w:r>
      <w:proofErr w:type="spellEnd"/>
      <w:r>
        <w:rPr>
          <w:color w:val="000000"/>
        </w:rPr>
        <w:t xml:space="preserve"> направленность проектной, исследовательской деятельности учащихся;</w:t>
      </w:r>
    </w:p>
    <w:p w14:paraId="0000001B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организует</w:t>
      </w:r>
      <w:proofErr w:type="gramEnd"/>
      <w:r>
        <w:rPr>
          <w:color w:val="000000"/>
        </w:rPr>
        <w:t xml:space="preserve"> участие одаренных детей в предметных олимпиадах разного уро</w:t>
      </w:r>
      <w:r>
        <w:rPr>
          <w:color w:val="000000"/>
        </w:rPr>
        <w:t>вня;</w:t>
      </w:r>
    </w:p>
    <w:p w14:paraId="0000001C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организует</w:t>
      </w:r>
      <w:proofErr w:type="gramEnd"/>
      <w:r>
        <w:rPr>
          <w:color w:val="000000"/>
        </w:rPr>
        <w:t xml:space="preserve"> занятия учащихся в сети </w:t>
      </w:r>
      <w:proofErr w:type="spellStart"/>
      <w:r>
        <w:rPr>
          <w:color w:val="000000"/>
        </w:rPr>
        <w:t>предпрофильной</w:t>
      </w:r>
      <w:proofErr w:type="spellEnd"/>
      <w:r>
        <w:rPr>
          <w:color w:val="000000"/>
        </w:rPr>
        <w:t xml:space="preserve"> подготовки и профильного обучения;</w:t>
      </w:r>
    </w:p>
    <w:p w14:paraId="0000001D" w14:textId="77777777" w:rsidR="0020736C" w:rsidRDefault="00AD2422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курирует</w:t>
      </w:r>
      <w:proofErr w:type="gramEnd"/>
      <w:r>
        <w:rPr>
          <w:color w:val="000000"/>
        </w:rPr>
        <w:t xml:space="preserve"> преподавание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курса в ходе </w:t>
      </w:r>
      <w:proofErr w:type="spellStart"/>
      <w:r>
        <w:rPr>
          <w:color w:val="000000"/>
        </w:rPr>
        <w:t>предпрофильной</w:t>
      </w:r>
      <w:proofErr w:type="spellEnd"/>
      <w:r>
        <w:rPr>
          <w:color w:val="000000"/>
        </w:rPr>
        <w:t xml:space="preserve"> подготовки  и элективных курсов.</w:t>
      </w:r>
    </w:p>
    <w:p w14:paraId="0000001E" w14:textId="77777777" w:rsidR="0020736C" w:rsidRDefault="00AD2422">
      <w:pPr>
        <w:shd w:val="clear" w:color="auto" w:fill="FFFFFF"/>
        <w:ind w:firstLine="567"/>
        <w:jc w:val="both"/>
        <w:rPr>
          <w:rFonts w:ascii="Verdana" w:eastAsia="Verdana" w:hAnsi="Verdana" w:cs="Verdana"/>
          <w:color w:val="444444"/>
        </w:rPr>
      </w:pPr>
      <w:r>
        <w:rPr>
          <w:b/>
          <w:color w:val="000000"/>
        </w:rPr>
        <w:t>Заместитель директора по воспитательной работе</w:t>
      </w:r>
    </w:p>
    <w:p w14:paraId="0000001F" w14:textId="77777777" w:rsidR="0020736C" w:rsidRDefault="00AD2422">
      <w:pPr>
        <w:numPr>
          <w:ilvl w:val="0"/>
          <w:numId w:val="2"/>
        </w:numPr>
        <w:shd w:val="clear" w:color="auto" w:fill="FFFFFF"/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вырабатывает</w:t>
      </w:r>
      <w:proofErr w:type="gramEnd"/>
      <w:r>
        <w:rPr>
          <w:color w:val="000000"/>
        </w:rPr>
        <w:t xml:space="preserve"> стр</w:t>
      </w:r>
      <w:r>
        <w:rPr>
          <w:color w:val="000000"/>
        </w:rPr>
        <w:t>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14:paraId="00000020" w14:textId="77777777" w:rsidR="0020736C" w:rsidRDefault="00AD2422">
      <w:pPr>
        <w:numPr>
          <w:ilvl w:val="0"/>
          <w:numId w:val="2"/>
        </w:numPr>
        <w:shd w:val="clear" w:color="auto" w:fill="FFFFFF"/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поддерживает</w:t>
      </w:r>
      <w:proofErr w:type="gramEnd"/>
      <w:r>
        <w:rPr>
          <w:color w:val="000000"/>
        </w:rPr>
        <w:t xml:space="preserve"> связи общеобразовательной организации с социальными партнерами, влияющими на самоопределе</w:t>
      </w:r>
      <w:r>
        <w:rPr>
          <w:color w:val="000000"/>
        </w:rPr>
        <w:t>ние учащихся основной и старшей школы; 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</w:t>
      </w:r>
      <w:r>
        <w:rPr>
          <w:color w:val="000000"/>
        </w:rPr>
        <w:t>я;</w:t>
      </w:r>
    </w:p>
    <w:p w14:paraId="00000021" w14:textId="77777777" w:rsidR="0020736C" w:rsidRDefault="00AD2422">
      <w:pPr>
        <w:numPr>
          <w:ilvl w:val="0"/>
          <w:numId w:val="2"/>
        </w:numPr>
        <w:shd w:val="clear" w:color="auto" w:fill="FFFFFF"/>
        <w:ind w:left="567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осуществляет</w:t>
      </w:r>
      <w:proofErr w:type="gramEnd"/>
      <w:r>
        <w:rPr>
          <w:color w:val="000000"/>
        </w:rPr>
        <w:t xml:space="preserve"> анализ и коррекцию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</w:t>
      </w:r>
      <w:r>
        <w:rPr>
          <w:color w:val="000000"/>
        </w:rPr>
        <w:t xml:space="preserve">фпросвещение, </w:t>
      </w:r>
      <w:proofErr w:type="spellStart"/>
      <w:r>
        <w:rPr>
          <w:color w:val="000000"/>
        </w:rPr>
        <w:t>профконсультирование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профдиагностика</w:t>
      </w:r>
      <w:proofErr w:type="spellEnd"/>
      <w:r>
        <w:rPr>
          <w:color w:val="000000"/>
        </w:rPr>
        <w:t>);</w:t>
      </w:r>
    </w:p>
    <w:p w14:paraId="00000022" w14:textId="77777777" w:rsidR="0020736C" w:rsidRDefault="00AD2422">
      <w:pPr>
        <w:numPr>
          <w:ilvl w:val="0"/>
          <w:numId w:val="2"/>
        </w:numPr>
        <w:shd w:val="clear" w:color="auto" w:fill="FFFFFF"/>
        <w:ind w:left="570" w:hanging="2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создание</w:t>
      </w:r>
      <w:proofErr w:type="gramEnd"/>
      <w:r>
        <w:rPr>
          <w:color w:val="000000"/>
        </w:rPr>
        <w:t xml:space="preserve"> ученических производственных бригад, организация летней трудовой практики; осуществляет контролирующую функцию работы классных руководителей, учителей-предметников, школьного психолога по проблеме профильного и профессионального самоопределения уч</w:t>
      </w:r>
      <w:r>
        <w:rPr>
          <w:color w:val="000000"/>
        </w:rPr>
        <w:t>ащихся.</w:t>
      </w:r>
    </w:p>
    <w:p w14:paraId="00000023" w14:textId="77777777" w:rsidR="0020736C" w:rsidRDefault="00AD2422">
      <w:pPr>
        <w:shd w:val="clear" w:color="auto" w:fill="FFFFFF"/>
        <w:ind w:firstLine="567"/>
        <w:jc w:val="both"/>
        <w:rPr>
          <w:rFonts w:ascii="Verdana" w:eastAsia="Verdana" w:hAnsi="Verdana" w:cs="Verdana"/>
          <w:color w:val="444444"/>
        </w:rPr>
      </w:pPr>
      <w:r>
        <w:rPr>
          <w:b/>
          <w:color w:val="000000"/>
        </w:rPr>
        <w:lastRenderedPageBreak/>
        <w:t>Классный руководитель</w:t>
      </w:r>
    </w:p>
    <w:p w14:paraId="00000024" w14:textId="77777777" w:rsidR="0020736C" w:rsidRDefault="00AD2422">
      <w:pPr>
        <w:numPr>
          <w:ilvl w:val="0"/>
          <w:numId w:val="3"/>
        </w:numPr>
        <w:shd w:val="clear" w:color="auto" w:fill="FFFFFF"/>
        <w:tabs>
          <w:tab w:val="left" w:pos="709"/>
        </w:tabs>
        <w:ind w:left="567" w:firstLine="142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составляет</w:t>
      </w:r>
      <w:proofErr w:type="gramEnd"/>
      <w:r>
        <w:rPr>
          <w:color w:val="000000"/>
        </w:rPr>
        <w:t xml:space="preserve">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организует индивидуал</w:t>
      </w:r>
      <w:r>
        <w:rPr>
          <w:color w:val="000000"/>
        </w:rPr>
        <w:t xml:space="preserve">ьные и групповые </w:t>
      </w:r>
      <w:proofErr w:type="spellStart"/>
      <w:r>
        <w:rPr>
          <w:color w:val="000000"/>
        </w:rPr>
        <w:t>профориентационные</w:t>
      </w:r>
      <w:proofErr w:type="spellEnd"/>
      <w:r>
        <w:rPr>
          <w:color w:val="000000"/>
        </w:rPr>
        <w:t xml:space="preserve"> беседы, диспуты, конференции;</w:t>
      </w:r>
    </w:p>
    <w:p w14:paraId="00000025" w14:textId="77777777" w:rsidR="0020736C" w:rsidRDefault="00AD2422">
      <w:pPr>
        <w:numPr>
          <w:ilvl w:val="0"/>
          <w:numId w:val="3"/>
        </w:numPr>
        <w:shd w:val="clear" w:color="auto" w:fill="FFFFFF"/>
        <w:tabs>
          <w:tab w:val="left" w:pos="709"/>
        </w:tabs>
        <w:ind w:left="567" w:firstLine="142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ведет</w:t>
      </w:r>
      <w:proofErr w:type="gramEnd"/>
      <w:r>
        <w:rPr>
          <w:color w:val="000000"/>
        </w:rPr>
        <w:t xml:space="preserve">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14:paraId="00000026" w14:textId="77777777" w:rsidR="0020736C" w:rsidRDefault="00AD2422">
      <w:pPr>
        <w:numPr>
          <w:ilvl w:val="0"/>
          <w:numId w:val="3"/>
        </w:numPr>
        <w:shd w:val="clear" w:color="auto" w:fill="FFFFFF"/>
        <w:tabs>
          <w:tab w:val="left" w:pos="709"/>
        </w:tabs>
        <w:ind w:left="567" w:firstLine="142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помогает</w:t>
      </w:r>
      <w:proofErr w:type="gramEnd"/>
      <w:r>
        <w:rPr>
          <w:color w:val="000000"/>
        </w:rPr>
        <w:t xml:space="preserve"> обучающемуся проектировать индивидуальн</w:t>
      </w:r>
      <w:r>
        <w:rPr>
          <w:color w:val="000000"/>
        </w:rPr>
        <w:t>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14:paraId="00000027" w14:textId="77777777" w:rsidR="0020736C" w:rsidRDefault="00AD2422">
      <w:pPr>
        <w:numPr>
          <w:ilvl w:val="0"/>
          <w:numId w:val="3"/>
        </w:numPr>
        <w:shd w:val="clear" w:color="auto" w:fill="FFFFFF"/>
        <w:tabs>
          <w:tab w:val="left" w:pos="709"/>
        </w:tabs>
        <w:ind w:left="567" w:firstLine="142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организует</w:t>
      </w:r>
      <w:proofErr w:type="gramEnd"/>
      <w:r>
        <w:rPr>
          <w:color w:val="000000"/>
        </w:rPr>
        <w:t xml:space="preserve"> тематические и комплексные экскурсии учащихся на предприятия</w:t>
      </w:r>
      <w:r>
        <w:rPr>
          <w:color w:val="000000"/>
        </w:rPr>
        <w:t>; оказывает помощь школьному 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обучению и профессиональному самоопределению;</w:t>
      </w:r>
    </w:p>
    <w:p w14:paraId="00000028" w14:textId="77777777" w:rsidR="0020736C" w:rsidRDefault="00AD2422">
      <w:pPr>
        <w:numPr>
          <w:ilvl w:val="0"/>
          <w:numId w:val="3"/>
        </w:numPr>
        <w:shd w:val="clear" w:color="auto" w:fill="FFFFFF"/>
        <w:tabs>
          <w:tab w:val="left" w:pos="709"/>
        </w:tabs>
        <w:ind w:left="567" w:firstLine="142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организует</w:t>
      </w:r>
      <w:proofErr w:type="gramEnd"/>
      <w:r>
        <w:rPr>
          <w:color w:val="000000"/>
        </w:rPr>
        <w:t xml:space="preserve"> встречи учащихся с выпускниками школы — студентами вузов, средних профессиональных учебных заведений.</w:t>
      </w:r>
    </w:p>
    <w:p w14:paraId="00000029" w14:textId="77777777" w:rsidR="0020736C" w:rsidRDefault="00AD2422">
      <w:pPr>
        <w:shd w:val="clear" w:color="auto" w:fill="FFFFFF"/>
        <w:ind w:firstLine="567"/>
        <w:jc w:val="both"/>
        <w:rPr>
          <w:rFonts w:ascii="Verdana" w:eastAsia="Verdana" w:hAnsi="Verdana" w:cs="Verdana"/>
          <w:color w:val="444444"/>
        </w:rPr>
      </w:pPr>
      <w:r>
        <w:rPr>
          <w:b/>
          <w:color w:val="000000"/>
        </w:rPr>
        <w:t>Учителя-предметники</w:t>
      </w:r>
    </w:p>
    <w:p w14:paraId="0000002A" w14:textId="77777777" w:rsidR="0020736C" w:rsidRDefault="00AD2422">
      <w:pPr>
        <w:numPr>
          <w:ilvl w:val="0"/>
          <w:numId w:val="4"/>
        </w:numPr>
        <w:shd w:val="clear" w:color="auto" w:fill="FFFFFF"/>
        <w:ind w:left="709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способствуют</w:t>
      </w:r>
      <w:proofErr w:type="gramEnd"/>
      <w:r>
        <w:rPr>
          <w:color w:val="000000"/>
        </w:rPr>
        <w:t xml:space="preserve"> развитию познавательного интереса, творческой направленности личности школьников, используя разнообразные мето</w:t>
      </w:r>
      <w:r>
        <w:rPr>
          <w:color w:val="000000"/>
        </w:rPr>
        <w:t>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</w:p>
    <w:p w14:paraId="0000002B" w14:textId="77777777" w:rsidR="0020736C" w:rsidRDefault="00AD2422">
      <w:pPr>
        <w:numPr>
          <w:ilvl w:val="0"/>
          <w:numId w:val="4"/>
        </w:numPr>
        <w:shd w:val="clear" w:color="auto" w:fill="FFFFFF"/>
        <w:ind w:left="709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обеспечивают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профориентационную</w:t>
      </w:r>
      <w:proofErr w:type="spellEnd"/>
      <w:r>
        <w:rPr>
          <w:color w:val="000000"/>
        </w:rPr>
        <w:t xml:space="preserve"> направленность уроков, формируют у уч</w:t>
      </w:r>
      <w:r>
        <w:rPr>
          <w:color w:val="000000"/>
        </w:rPr>
        <w:t xml:space="preserve">ащихся </w:t>
      </w:r>
      <w:proofErr w:type="spellStart"/>
      <w:r>
        <w:rPr>
          <w:color w:val="000000"/>
        </w:rPr>
        <w:t>общетрудовые</w:t>
      </w:r>
      <w:proofErr w:type="spellEnd"/>
      <w:r>
        <w:rPr>
          <w:color w:val="000000"/>
        </w:rPr>
        <w:t>, профессионально важные навыки;</w:t>
      </w:r>
    </w:p>
    <w:p w14:paraId="0000002C" w14:textId="77777777" w:rsidR="0020736C" w:rsidRDefault="00AD2422">
      <w:pPr>
        <w:numPr>
          <w:ilvl w:val="0"/>
          <w:numId w:val="4"/>
        </w:numPr>
        <w:shd w:val="clear" w:color="auto" w:fill="FFFFFF"/>
        <w:ind w:left="709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способствуют</w:t>
      </w:r>
      <w:proofErr w:type="gramEnd"/>
      <w:r>
        <w:rPr>
          <w:color w:val="000000"/>
        </w:rPr>
        <w:t xml:space="preserve"> формированию у школьников адекватной самооценки; проводят наблюдения по выявлению склонностей и способностей учащихся;</w:t>
      </w:r>
    </w:p>
    <w:p w14:paraId="0000002D" w14:textId="77777777" w:rsidR="0020736C" w:rsidRDefault="00AD2422">
      <w:pPr>
        <w:numPr>
          <w:ilvl w:val="0"/>
          <w:numId w:val="4"/>
        </w:numPr>
        <w:shd w:val="clear" w:color="auto" w:fill="FFFFFF"/>
        <w:ind w:left="709" w:firstLine="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адаптируют</w:t>
      </w:r>
      <w:proofErr w:type="gramEnd"/>
      <w:r>
        <w:rPr>
          <w:color w:val="000000"/>
        </w:rPr>
        <w:t xml:space="preserve"> учебные программы в зависимости от профиля класса, особенност</w:t>
      </w:r>
      <w:r>
        <w:rPr>
          <w:color w:val="000000"/>
        </w:rPr>
        <w:t>ей учащихся.</w:t>
      </w:r>
    </w:p>
    <w:p w14:paraId="0000002E" w14:textId="77777777" w:rsidR="0020736C" w:rsidRDefault="00AD2422">
      <w:pPr>
        <w:shd w:val="clear" w:color="auto" w:fill="FFFFFF"/>
        <w:ind w:firstLine="709"/>
        <w:jc w:val="both"/>
        <w:rPr>
          <w:rFonts w:ascii="Verdana" w:eastAsia="Verdana" w:hAnsi="Verdana" w:cs="Verdana"/>
          <w:color w:val="444444"/>
        </w:rPr>
      </w:pPr>
      <w:r>
        <w:rPr>
          <w:b/>
          <w:color w:val="000000"/>
        </w:rPr>
        <w:t>Библиотекарь</w:t>
      </w:r>
    </w:p>
    <w:p w14:paraId="0000002F" w14:textId="77777777" w:rsidR="0020736C" w:rsidRDefault="00AD2422">
      <w:pPr>
        <w:numPr>
          <w:ilvl w:val="0"/>
          <w:numId w:val="5"/>
        </w:numPr>
        <w:shd w:val="clear" w:color="auto" w:fill="FFFFFF"/>
        <w:ind w:firstLine="18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регулярно</w:t>
      </w:r>
      <w:proofErr w:type="gramEnd"/>
      <w:r>
        <w:rPr>
          <w:color w:val="000000"/>
        </w:rPr>
        <w:t xml:space="preserve"> подбирает литературу для учителей и учащихся в помощь выбору профессии и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работе;</w:t>
      </w:r>
    </w:p>
    <w:p w14:paraId="00000030" w14:textId="77777777" w:rsidR="0020736C" w:rsidRDefault="00AD2422">
      <w:pPr>
        <w:numPr>
          <w:ilvl w:val="0"/>
          <w:numId w:val="5"/>
        </w:numPr>
        <w:shd w:val="clear" w:color="auto" w:fill="FFFFFF"/>
        <w:ind w:firstLine="18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изучает</w:t>
      </w:r>
      <w:proofErr w:type="gramEnd"/>
      <w:r>
        <w:rPr>
          <w:color w:val="000000"/>
        </w:rPr>
        <w:t xml:space="preserve"> читательские интересы учащихся и рекомендует им литературу, помогающую в выборе профессии;</w:t>
      </w:r>
    </w:p>
    <w:p w14:paraId="00000031" w14:textId="77777777" w:rsidR="0020736C" w:rsidRDefault="00AD2422">
      <w:pPr>
        <w:numPr>
          <w:ilvl w:val="0"/>
          <w:numId w:val="5"/>
        </w:numPr>
        <w:shd w:val="clear" w:color="auto" w:fill="FFFFFF"/>
        <w:ind w:firstLine="18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организовывает</w:t>
      </w:r>
      <w:proofErr w:type="gramEnd"/>
      <w:r>
        <w:rPr>
          <w:color w:val="000000"/>
        </w:rPr>
        <w:t xml:space="preserve"> выставки книг о профессиях и читательские диспуты-конференции на темы выбора профессии;</w:t>
      </w:r>
    </w:p>
    <w:p w14:paraId="00000032" w14:textId="77777777" w:rsidR="0020736C" w:rsidRDefault="00AD2422">
      <w:pPr>
        <w:numPr>
          <w:ilvl w:val="0"/>
          <w:numId w:val="5"/>
        </w:numPr>
        <w:shd w:val="clear" w:color="auto" w:fill="FFFFFF"/>
        <w:ind w:firstLine="18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обобщает</w:t>
      </w:r>
      <w:proofErr w:type="gramEnd"/>
      <w:r>
        <w:rPr>
          <w:color w:val="000000"/>
        </w:rPr>
        <w:t xml:space="preserve"> и систематизирует методические материалы, справочные данные о потребностях региона в кадрах и другие вспомогательные материалы (фотографии, выре</w:t>
      </w:r>
      <w:r>
        <w:rPr>
          <w:color w:val="000000"/>
        </w:rPr>
        <w:t>зки, схемы, проспекты, программы, описания профессий);</w:t>
      </w:r>
    </w:p>
    <w:p w14:paraId="00000033" w14:textId="77777777" w:rsidR="0020736C" w:rsidRDefault="00AD2422">
      <w:pPr>
        <w:numPr>
          <w:ilvl w:val="0"/>
          <w:numId w:val="5"/>
        </w:numPr>
        <w:shd w:val="clear" w:color="auto" w:fill="FFFFFF"/>
        <w:ind w:firstLine="180"/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color w:val="000000"/>
        </w:rPr>
        <w:t>регулярно</w:t>
      </w:r>
      <w:proofErr w:type="gramEnd"/>
      <w:r>
        <w:rPr>
          <w:color w:val="000000"/>
        </w:rPr>
        <w:t xml:space="preserve"> устраивает выставки литературы о профессиях по сферам и отраслям (машиностроение, транспорт, строительство, в мире искусства и т. д.)</w:t>
      </w:r>
    </w:p>
    <w:p w14:paraId="00000034" w14:textId="77777777" w:rsidR="0020736C" w:rsidRDefault="00AD2422">
      <w:pPr>
        <w:shd w:val="clear" w:color="auto" w:fill="FFFFFF"/>
        <w:ind w:firstLine="567"/>
        <w:jc w:val="both"/>
        <w:rPr>
          <w:rFonts w:ascii="Verdana" w:eastAsia="Verdana" w:hAnsi="Verdana" w:cs="Verdana"/>
          <w:color w:val="444444"/>
        </w:rPr>
      </w:pPr>
      <w:r>
        <w:rPr>
          <w:b/>
          <w:color w:val="000000"/>
        </w:rPr>
        <w:t>Ожидаемые результаты:</w:t>
      </w:r>
    </w:p>
    <w:p w14:paraId="00000035" w14:textId="77777777" w:rsidR="0020736C" w:rsidRDefault="00AD2422">
      <w:pPr>
        <w:shd w:val="clear" w:color="auto" w:fill="FFFFFF"/>
        <w:ind w:left="357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</w:rPr>
        <w:t>- достаточная информированность шко</w:t>
      </w:r>
      <w:r>
        <w:rPr>
          <w:color w:val="000000"/>
        </w:rPr>
        <w:t>льников о профессиях и путях их получения;</w:t>
      </w:r>
    </w:p>
    <w:p w14:paraId="00000036" w14:textId="77777777" w:rsidR="0020736C" w:rsidRDefault="00AD2422">
      <w:pPr>
        <w:shd w:val="clear" w:color="auto" w:fill="FFFFFF"/>
        <w:ind w:left="357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учащихся потребности в обоснованном выборе профессии: самостоятельно проявляемая активность по получению необходимой информации о той или иной профессии, желание (не обязательно реализуемое, н</w:t>
      </w:r>
      <w:r>
        <w:rPr>
          <w:color w:val="000000"/>
        </w:rPr>
        <w:t>о проявляемое) пробы своих сил в конкретных областях деятельности;</w:t>
      </w:r>
    </w:p>
    <w:p w14:paraId="00000037" w14:textId="77777777" w:rsidR="0020736C" w:rsidRDefault="00AD2422">
      <w:pPr>
        <w:shd w:val="clear" w:color="auto" w:fill="FFFFFF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учащихся уверенности в социальной значимости труда</w:t>
      </w:r>
      <w:r>
        <w:rPr>
          <w:b/>
          <w:color w:val="000000"/>
        </w:rPr>
        <w:t xml:space="preserve">, </w:t>
      </w:r>
      <w:r>
        <w:rPr>
          <w:color w:val="000000"/>
        </w:rPr>
        <w:t>т.е. сформированное отношение к нему как к жизненной ценности;</w:t>
      </w:r>
    </w:p>
    <w:p w14:paraId="00000038" w14:textId="77777777" w:rsidR="0020736C" w:rsidRDefault="00AD2422">
      <w:pPr>
        <w:shd w:val="clear" w:color="auto" w:fill="FFFFFF"/>
        <w:ind w:left="360" w:hanging="2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высокой степени самопознания школьника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изучение школьником своих профессионально важных качеств);</w:t>
      </w:r>
    </w:p>
    <w:p w14:paraId="00000039" w14:textId="77777777" w:rsidR="0020736C" w:rsidRDefault="00AD2422">
      <w:pPr>
        <w:shd w:val="clear" w:color="auto" w:fill="FFFFFF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color w:val="000000"/>
        </w:rPr>
        <w:t xml:space="preserve">- наличие у учащихся обоснованного профессионального плана (умение соотносить требования той или иной профессии к человеку со знаниями </w:t>
      </w:r>
      <w:r>
        <w:rPr>
          <w:color w:val="000000"/>
        </w:rPr>
        <w:t>своих индивидуальных особенностей);</w:t>
      </w:r>
    </w:p>
    <w:p w14:paraId="0000003A" w14:textId="77777777" w:rsidR="0020736C" w:rsidRDefault="00AD2422">
      <w:pPr>
        <w:shd w:val="clear" w:color="auto" w:fill="FFFFFF"/>
        <w:ind w:left="360"/>
        <w:jc w:val="both"/>
      </w:pPr>
      <w:r>
        <w:rPr>
          <w:color w:val="000000"/>
        </w:rPr>
        <w:lastRenderedPageBreak/>
        <w:t>-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 школьников профессионально важных </w:t>
      </w:r>
      <w:proofErr w:type="gramStart"/>
      <w:r>
        <w:rPr>
          <w:color w:val="000000"/>
        </w:rPr>
        <w:t>качеств,  т.е.</w:t>
      </w:r>
      <w:proofErr w:type="gramEnd"/>
      <w:r>
        <w:rPr>
          <w:color w:val="000000"/>
        </w:rPr>
        <w:t xml:space="preserve"> качеств, непосредственно влияющих на успех в профессиональной деятельности.</w:t>
      </w:r>
    </w:p>
    <w:sectPr w:rsidR="0020736C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E54"/>
    <w:multiLevelType w:val="multilevel"/>
    <w:tmpl w:val="49A00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5ED5F8D"/>
    <w:multiLevelType w:val="multilevel"/>
    <w:tmpl w:val="D952A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A487ABA"/>
    <w:multiLevelType w:val="multilevel"/>
    <w:tmpl w:val="2F5640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D51D15"/>
    <w:multiLevelType w:val="multilevel"/>
    <w:tmpl w:val="C0C2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58C5664"/>
    <w:multiLevelType w:val="multilevel"/>
    <w:tmpl w:val="0E7E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7FF1638"/>
    <w:multiLevelType w:val="multilevel"/>
    <w:tmpl w:val="42F40A2E"/>
    <w:lvl w:ilvl="0">
      <w:start w:val="1"/>
      <w:numFmt w:val="bullet"/>
      <w:lvlText w:val="•"/>
      <w:lvlJc w:val="left"/>
      <w:pPr>
        <w:ind w:left="1654" w:hanging="945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910621"/>
    <w:multiLevelType w:val="multilevel"/>
    <w:tmpl w:val="A628B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A137334"/>
    <w:multiLevelType w:val="multilevel"/>
    <w:tmpl w:val="A10CC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6C"/>
    <w:rsid w:val="0020736C"/>
    <w:rsid w:val="00A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1C4D3-8A69-4FF6-B7FE-66E0263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D326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D3268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x+5ceAK2poR0gdXTFbS1T0rMQ==">AMUW2mU9eOpU+ulQXF8e0UPiXKFbH6mgAwG3WHFJJSyJYQA8q2lYx4L7BQ3bD2b+CZZRXM7JRekQfATU80eqhQc3mau+rJzFYQt3e/rC6IOZCh9QHXO8JCc=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2016-03-21T08:35:00Z</dcterms:created>
  <dcterms:modified xsi:type="dcterms:W3CDTF">2023-01-30T13:50:00Z</dcterms:modified>
</cp:coreProperties>
</file>